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86F23">
      <w:pPr>
        <w:ind w:firstLine="562" w:firstLineChars="200"/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  <w:lang w:eastAsia="zh-CN"/>
        </w:rPr>
        <w:t>一、业绩证明填表</w:t>
      </w:r>
    </w:p>
    <w:tbl>
      <w:tblPr>
        <w:tblStyle w:val="3"/>
        <w:tblpPr w:leftFromText="180" w:rightFromText="180" w:vertAnchor="page" w:horzAnchor="page" w:tblpX="1792" w:tblpY="25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A19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130" w:type="dxa"/>
          </w:tcPr>
          <w:p w14:paraId="7F47C8A6">
            <w:pPr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项目名称</w:t>
            </w:r>
          </w:p>
        </w:tc>
        <w:tc>
          <w:tcPr>
            <w:tcW w:w="2130" w:type="dxa"/>
          </w:tcPr>
          <w:p w14:paraId="0720839E">
            <w:pPr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合同总金额</w:t>
            </w:r>
          </w:p>
        </w:tc>
        <w:tc>
          <w:tcPr>
            <w:tcW w:w="2131" w:type="dxa"/>
          </w:tcPr>
          <w:p w14:paraId="1D5F1E69">
            <w:pPr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验收情况</w:t>
            </w:r>
          </w:p>
        </w:tc>
        <w:tc>
          <w:tcPr>
            <w:tcW w:w="2131" w:type="dxa"/>
          </w:tcPr>
          <w:p w14:paraId="469F9E23">
            <w:pPr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项目起止时间</w:t>
            </w:r>
          </w:p>
          <w:p w14:paraId="03CDAAD3">
            <w:pPr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  <w:tr w14:paraId="5A4A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18132CC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</w:tcPr>
          <w:p w14:paraId="0DE153FC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33A57F22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103FC176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  <w:tr w14:paraId="5355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54419C5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</w:tcPr>
          <w:p w14:paraId="49F545B5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0BD240D9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53D890CE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  <w:tr w14:paraId="3963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947EA1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</w:tcPr>
          <w:p w14:paraId="02A5F7B5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3CFFB184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1CE02EE3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  <w:tr w14:paraId="3AEB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7479336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</w:tcPr>
          <w:p w14:paraId="18513FBE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414065C1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4B17BD47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  <w:tr w14:paraId="799F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55A4C5A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</w:tcPr>
          <w:p w14:paraId="37403A3B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35187FC3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7E3F2F56">
            <w:pP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vertAlign w:val="baseline"/>
              </w:rPr>
            </w:pPr>
          </w:p>
        </w:tc>
      </w:tr>
    </w:tbl>
    <w:p w14:paraId="0D32AE09">
      <w:pPr>
        <w:ind w:firstLine="281" w:firstLineChars="100"/>
        <w:rPr>
          <w:rFonts w:hint="default" w:ascii="方正楷体_GB2312" w:hAnsi="方正楷体_GB2312" w:eastAsia="方正楷体_GB2312" w:cs="方正楷体_GB2312"/>
          <w:b/>
          <w:bCs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  <w:lang w:val="en-US" w:eastAsia="zh-CN"/>
        </w:rPr>
        <w:t>供应商分类规则：</w:t>
      </w:r>
    </w:p>
    <w:p w14:paraId="6D582BEA">
      <w:pP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（A类：近3年承接不低于5项，单项合同金额不低于3000万元的工程分包业绩，流动资金≥500万元</w:t>
      </w:r>
    </w:p>
    <w:p w14:paraId="5ABCF495">
      <w:pPr>
        <w:ind w:firstLine="280" w:firstLineChars="100"/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B类：管控体系完善，近2年承接不低于3项，单项合同金额不低于400万元的同类分包业绩，流动资金≥200万元</w:t>
      </w:r>
    </w:p>
    <w:p w14:paraId="393CAC19">
      <w:pPr>
        <w:ind w:firstLine="280" w:firstLineChars="100"/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C类：有基础设备及管理制度，近2年≥1项，单项合同金额不低于50万元的同类分包业绩，流动资金&gt;50万元）</w:t>
      </w:r>
    </w:p>
    <w:p w14:paraId="081A090E">
      <w:pPr>
        <w:ind w:firstLine="562" w:firstLineChars="200"/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  <w:lang w:eastAsia="zh-CN"/>
        </w:rPr>
        <w:t>二、业绩合同</w:t>
      </w:r>
    </w:p>
    <w:p w14:paraId="0BAC8041">
      <w:pPr>
        <w:ind w:firstLine="280" w:firstLineChars="100"/>
        <w:rPr>
          <w:rFonts w:hint="eastAsia" w:ascii="方正楷体_GB2312" w:hAnsi="方正楷体_GB2312" w:eastAsia="方正楷体_GB2312" w:cs="方正楷体_GB2312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  <w:bookmarkStart w:id="0" w:name="_GoBack"/>
      <w:bookmarkEnd w:id="0"/>
      <w:r>
        <w:rPr>
          <w:rFonts w:hint="eastAsia" w:ascii="方正楷体_GB2312" w:hAnsi="方正楷体_GB2312" w:eastAsia="方正楷体_GB2312" w:cs="方正楷体_GB2312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  <w:t>请补充带公章的业绩合同，项目名称与金额需与表格一致，并符合供应商分类要求：</w:t>
      </w:r>
    </w:p>
    <w:p w14:paraId="33914C8A">
      <w:pPr>
        <w:rPr>
          <w:rFonts w:hint="eastAsia" w:ascii="方正楷体_GB2312" w:hAnsi="方正楷体_GB2312" w:eastAsia="方正楷体_GB2312" w:cs="方正楷体_GB2312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B6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B3C466E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44F7C1B6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34A600AA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6462066C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922FF99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2C157B36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67A92D76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25F6034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205AFD5E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0861F384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56955DE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60193D5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6A2ABC9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7C795ABE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7D5E7367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72BFC7D9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79407131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43739F4D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4291AA56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0EA67AA6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6FC80FBE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01C39701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  <w:p w14:paraId="52FAB100">
            <w:pPr>
              <w:rPr>
                <w:rFonts w:hint="eastAsia" w:ascii="方正楷体_GB2312" w:hAnsi="方正楷体_GB2312" w:eastAsia="方正楷体_GB2312" w:cs="方正楷体_GB2312"/>
                <w:color w:val="E54C5E" w:themeColor="accent6"/>
                <w:sz w:val="28"/>
                <w:szCs w:val="28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</w:p>
        </w:tc>
      </w:tr>
    </w:tbl>
    <w:p w14:paraId="4E808BE7">
      <w:pPr>
        <w:rPr>
          <w:rFonts w:hint="eastAsia" w:ascii="方正楷体_GB2312" w:hAnsi="方正楷体_GB2312" w:eastAsia="方正楷体_GB2312" w:cs="方正楷体_GB2312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3757E33-E63E-4352-894E-39240A77DD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B289D"/>
    <w:rsid w:val="12030AFC"/>
    <w:rsid w:val="37DE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223</Characters>
  <Lines>0</Lines>
  <Paragraphs>0</Paragraphs>
  <TotalTime>1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2026-06-29T01:13:00Z</dcterms:created>
  <dc:creator>Administrator</dc:creator>
  <cp:lastModifiedBy>万万</cp:lastModifiedBy>
  <dcterms:modified xsi:type="dcterms:W3CDTF">2026-06-29T07:18:25Z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eyJoZGlkIjoiMzEwNTM5NzYwMDRjMzkwZTVkZjY2ODkwMGIxNGU0OTUiLCJ1c2VySWQiOiIzOTIzNjkxMTQifQ==</vt:lpwstr>
  </property>
  <property fmtid="{D5CDD505-2E9C-101B-9397-08002B2CF9AE}" pid="4" name="ICV">
    <vt:lpwstr>EE25B2B1D0BF482B9D6AF253D7375ECC_13</vt:lpwstr>
  </property>
</Properties>
</file>